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84" w:rsidRDefault="00AA6584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248775" cy="6377280"/>
            <wp:effectExtent l="0" t="0" r="0" b="5080"/>
            <wp:docPr id="1" name="Рисунок 1" descr="C:\Users\Ольга\Desktop\РП 2020-2021\РП Денежкиной О.В\20201117_160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602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77"/>
                    <a:stretch/>
                  </pic:blipFill>
                  <pic:spPr bwMode="auto">
                    <a:xfrm>
                      <a:off x="0" y="0"/>
                      <a:ext cx="9251950" cy="6379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Ялкынская</w:t>
      </w:r>
      <w:proofErr w:type="spellEnd"/>
      <w:r w:rsidR="004E6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2020-2021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фии в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8363"/>
        <w:gridCol w:w="1418"/>
        <w:gridCol w:w="1417"/>
      </w:tblGrid>
      <w:tr w:rsidR="0019235F" w:rsidRPr="002B726F" w:rsidTr="0019235F">
        <w:tc>
          <w:tcPr>
            <w:tcW w:w="534" w:type="dxa"/>
          </w:tcPr>
          <w:p w:rsidR="0019235F" w:rsidRPr="002B726F" w:rsidRDefault="0019235F" w:rsidP="008375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685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363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8" w:type="dxa"/>
          </w:tcPr>
          <w:p w:rsidR="0019235F" w:rsidRPr="002B726F" w:rsidRDefault="0019235F" w:rsidP="00192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Дата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417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3 часа</w:t>
            </w:r>
          </w:p>
        </w:tc>
        <w:tc>
          <w:tcPr>
            <w:tcW w:w="1417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Как люди открывали мир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древности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древние египтяне,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греки,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финикийцы,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идеи и труды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Парменида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Эратосфена, вклад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Кратеса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Малосского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Страбона</w:t>
            </w:r>
            <w:proofErr w:type="spellEnd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9235F" w:rsidRPr="000154AF" w:rsidRDefault="0019235F" w:rsidP="00837526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эпоху Средневековья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норманны,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Никитин,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Диаш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Бехайм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Колумб,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Веспуччи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Васко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да Гама, Ф. Магеллан, Э. Кортес, Д. Кабот, Г. Меркатор, В. Баренц, Г. Гудзон, А. Тасман, С. Дежнев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9235F" w:rsidRPr="000154AF" w:rsidRDefault="0019235F" w:rsidP="00837526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XVI–XIX вв.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Макензи, В. Атласов и Л. Морозко, С. Ремезов, В. Беринг и А.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Чириков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Д. Кук, В.М. Головнин, Ф.П. Литке, С.О. Макаров, Н.Н. Миклухо-Маклай, М.В. Ломоносов, Г.И. Шелихов, П.П. Семенов-Тянь-Шанский, Н.М. Пржевальский.</w:t>
            </w:r>
            <w:proofErr w:type="gramEnd"/>
          </w:p>
          <w:p w:rsidR="0019235F" w:rsidRPr="000154AF" w:rsidRDefault="0019235F" w:rsidP="00837526">
            <w:pPr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А. Гумбольдт, Э.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Бонплан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Г.И.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Лангсдорф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Н.Г. Рубцов, Ф.Ф. Беллинсгаузен М.П. Лазарев, Д. Ливингстон, В.В. Юнкер, Е.П. Ковалевский, А.В. Елисеев, экспедиция на корабле ―Челленджер‖, Ф. Нансен, Р. Амундсен, Р. Скотт, Р.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Пири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Ф. Кук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19235F" w:rsidRPr="000154AF" w:rsidRDefault="0019235F" w:rsidP="00837526">
            <w:pPr>
              <w:spacing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XX веке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И.Д.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Папанин, Н.И. Вавилов, Р. Амундсен, Р. Скотт, И.М. Сомов и А.Ф. Трешников (руководители 1 и 2 советской антарктической экспедиций), В.А. Обручев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9235F" w:rsidRPr="000154AF" w:rsidRDefault="0019235F" w:rsidP="00837526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Описание и нанесение на контурную карту географических объектов одного из изученных маршрутов.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географических знаний.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географической информации. Разнообразие современных карт.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ind w:lef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Главные закономерности природы Земли. 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Земли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ind w:left="4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Литосфера и рельеф Земли. 2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Земли как планеты.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Литосферные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плиты. Сейсмические пояса Земли. Строение земной коры. Типы земной коры, их отличия.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современного рельефа Земли. </w:t>
            </w:r>
            <w:r w:rsidRPr="000154AF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строения земной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Cs/>
                <w:sz w:val="24"/>
                <w:szCs w:val="24"/>
              </w:rPr>
              <w:t>коры на облик Земли.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Атмосфера и климаты Земли. 2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Климатообразующие факторы.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температуры,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осадков,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поясов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Земли.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и переходных климатических поясов Земли. </w:t>
            </w:r>
            <w:r w:rsidRPr="00A377B9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климатических условий на жизнь людей.</w:t>
            </w:r>
            <w:r w:rsidRPr="00A3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B9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</w:t>
            </w:r>
            <w:r w:rsidRPr="00A3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B9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Мировой океан – основная часть гидросферы.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Мировой океан – основная часть гидросферы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Этапы изучения Мирового океана. Океанические течения. Система океанических течений.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океана с атмосферой и сушей.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Географическая оболочка. 3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Свойства и особенности строения географической оболочки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Свойства и особенности строения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географической оболочки.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Закономерности географической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оболочки.</w:t>
            </w:r>
          </w:p>
        </w:tc>
        <w:tc>
          <w:tcPr>
            <w:tcW w:w="8363" w:type="dxa"/>
          </w:tcPr>
          <w:p w:rsidR="0019235F" w:rsidRPr="002B726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Общие географические закономерности целостность, зональность, </w:t>
            </w:r>
            <w:r w:rsidRPr="002B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ритмичность и их значение.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Географическая зональность.</w:t>
            </w:r>
          </w:p>
        </w:tc>
        <w:tc>
          <w:tcPr>
            <w:tcW w:w="8363" w:type="dxa"/>
          </w:tcPr>
          <w:p w:rsidR="0019235F" w:rsidRDefault="0019235F" w:rsidP="00837526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Географическая зональность. Природные зоны Земли (выявление по картам зональности в природе материков). Высотная поясность.</w:t>
            </w:r>
          </w:p>
          <w:p w:rsidR="0019235F" w:rsidRPr="0019235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 «Описание природных зон Земли»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Земли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 часа</w:t>
            </w:r>
          </w:p>
        </w:tc>
        <w:tc>
          <w:tcPr>
            <w:tcW w:w="1417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Народы и религии мира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Расовый  состав. Этносы. Материальная и духовная культура. Мировые религии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Хозяйственная деятельность населения. Городское и сельское население.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хозяйственной деятельности населения.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№1 по разделу: </w:t>
            </w:r>
            <w:r w:rsidRPr="000154AF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закономерности природы Земли.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Материки и океаны. 52</w:t>
            </w: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Океаны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часов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9235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Северный Ледовитый океан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океан.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8363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</w:p>
        </w:tc>
        <w:tc>
          <w:tcPr>
            <w:tcW w:w="8363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океан.</w:t>
            </w:r>
          </w:p>
        </w:tc>
        <w:tc>
          <w:tcPr>
            <w:tcW w:w="8363" w:type="dxa"/>
            <w:vAlign w:val="center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его отличительные особенности </w:t>
            </w:r>
          </w:p>
          <w:p w:rsidR="0019235F" w:rsidRPr="0019235F" w:rsidRDefault="0019235F" w:rsidP="0083752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 «Описание основных компонентов природы океанов Земли»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№2 по теме „Океаны“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 Создание презентационных материалов об океанах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Материки. 48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19235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Африка. 9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</w:t>
            </w:r>
          </w:p>
        </w:tc>
        <w:tc>
          <w:tcPr>
            <w:tcW w:w="1417" w:type="dxa"/>
          </w:tcPr>
          <w:p w:rsidR="0019235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ожение Африки. История открытия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. Рельеф и полезные ископаемые.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Африки и история исследования.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 полезные ископаемые.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Климат. Характеристика и оценка климата отдельных территорий Африки для жизни людей.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воды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Африки.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№4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Население Африки, политическая карта.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Северной Африки. </w:t>
            </w:r>
          </w:p>
        </w:tc>
        <w:tc>
          <w:tcPr>
            <w:tcW w:w="8363" w:type="dxa"/>
          </w:tcPr>
          <w:p w:rsidR="0019235F" w:rsidRPr="0019235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Судана и Центральной Африки</w:t>
            </w:r>
          </w:p>
        </w:tc>
        <w:tc>
          <w:tcPr>
            <w:tcW w:w="8363" w:type="dxa"/>
          </w:tcPr>
          <w:p w:rsidR="0019235F" w:rsidRPr="0019235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и Южной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  <w:p w:rsidR="0019235F" w:rsidRPr="000154AF" w:rsidRDefault="0019235F" w:rsidP="00837526">
            <w:pPr>
              <w:spacing w:line="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19235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№3  по теме „Африка“.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5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Океания. 5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Австралия: географическое положение. История открытия и исследования. Рельеф и полезные ископаемые.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Внутренние воды.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Органический мир. Природные зоны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природы материка. Эндемики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Практическая работа №6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Океания.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Океания (уникальное природное образование – крупнейшее в мире скопление островов; специфические особенности трех островных групп:</w:t>
            </w:r>
            <w:proofErr w:type="gramEnd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  <w:proofErr w:type="gramEnd"/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№4   по теме „Австралия“.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Южная Америка. 8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Южная Америка: географическое положение. История открытия и освоения</w:t>
            </w:r>
            <w:r w:rsidRPr="000154A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материка.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 Внутренние воды.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воды. Южная Америка – самый влажный материк.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зоны. Высотная поясность Анд. Эндемики. Изменение природы.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№8 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 и политическая карта.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Население Южной Америки (влияние испанской и португальской колонизации на жизнь коренного населения).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востока материка. Бразилия. Аргентина.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востока материка (особенности образа жизни населения и хозяйственной деятельности).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Андские страны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запада материка (особенности образа жизни населения и хозяйственной деятельности).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№5 по теме „Южная Америка“.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9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Антарктида. 3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Антарктида. Географическое  положение. Открытие и исследование.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rPr>
          <w:trHeight w:val="1172"/>
        </w:trPr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Природа Антарктиды.</w:t>
            </w:r>
          </w:p>
        </w:tc>
        <w:tc>
          <w:tcPr>
            <w:tcW w:w="8363" w:type="dxa"/>
          </w:tcPr>
          <w:p w:rsidR="0019235F" w:rsidRDefault="0019235F" w:rsidP="0019235F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уникальный материк на Земле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(самый холодный и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</w:t>
            </w:r>
          </w:p>
          <w:p w:rsidR="0019235F" w:rsidRPr="0019235F" w:rsidRDefault="0019235F" w:rsidP="0019235F">
            <w:pPr>
              <w:spacing w:line="237" w:lineRule="auto"/>
              <w:ind w:lef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№10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№6  по теме „Антарктида“.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11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Америка. 7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Северная Америка: географическое положение, история открытия и исследования.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северных материков Земли. 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открытия и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исследования Северной Америки (Новый Свет).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Рельеф и полезные ископаемые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Внутренние воды. 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Климат, внутренние воды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rPr>
          <w:trHeight w:val="259"/>
        </w:trPr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зоны. Меридиональное расположение природных зон на территории Северной Америки. Изменения природы под влиянием деятельности человека. Эндемики. Особенности природы материка.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№12 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карта. Канада</w:t>
            </w:r>
            <w:proofErr w:type="gramStart"/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(коренное население и потомки переселенцев). Характеристика Канады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Соединённые штаты Америки. Средняя Америка.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Характеристика Мексики. Описание США – как одной из ведущих стран современного мира.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№7 по теме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„Северная Америка“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Практическая работа № 13  «Создание презентационных материалов о </w:t>
            </w: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Евразия. 15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Евразия: географическое положение. История открытия  и исследования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 материка.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Рельеф и полезные ископаемые.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полезные ископаемые Евразии. 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особенности материка. Влияние климата на хозяйственную деятельность людей. 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Внутренние воды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Реки, озера материка. Многолетняя мерзлота, современное оледенение. 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Природные зоны </w:t>
            </w:r>
          </w:p>
        </w:tc>
        <w:tc>
          <w:tcPr>
            <w:tcW w:w="8363" w:type="dxa"/>
          </w:tcPr>
          <w:p w:rsidR="0019235F" w:rsidRDefault="0019235F" w:rsidP="00837526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 материка. Эндемики.</w:t>
            </w:r>
          </w:p>
          <w:p w:rsidR="0019235F" w:rsidRPr="0019235F" w:rsidRDefault="0019235F" w:rsidP="0019235F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№14 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Страны Северной Европы.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rPr>
          <w:trHeight w:val="873"/>
        </w:trPr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Западной  Европы. Украина. 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Европы. Италия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промышленности (одежды, обуви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Юго-Западной и Центральной Азии.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Зарубежная Азия. Страны Юго-Западной Азии 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  <w:p w:rsidR="0019235F" w:rsidRPr="000154AF" w:rsidRDefault="0019235F" w:rsidP="00837526">
            <w:pPr>
              <w:spacing w:line="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19235F">
            <w:pPr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Азии</w:t>
            </w:r>
            <w:proofErr w:type="gramStart"/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Китай. Япония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      </w:r>
            <w:proofErr w:type="gramEnd"/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Южной Азии. Индия.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  <w:proofErr w:type="gramEnd"/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Юго-Восточной Азии. Индонезия.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</w:t>
            </w:r>
            <w:proofErr w:type="gramEnd"/>
          </w:p>
          <w:p w:rsidR="0019235F" w:rsidRPr="000154AF" w:rsidRDefault="0019235F" w:rsidP="00837526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19235F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№7 по теме „Евразия“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Обобщающий урок по всему курсу географии 7 класса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15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природы и общества. 2 часа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ind w:left="4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человеческого общества и природы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Уроки жизни. Сохранить окружающую природу.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международного сотрудничества в использовании природы и ее охраны. Развитие природоохранной деятельности на современном этапе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(Международный союз охраны природы, Международная Гидрографическая Организация, ЮНЕСКО и др.).</w:t>
            </w:r>
          </w:p>
        </w:tc>
        <w:tc>
          <w:tcPr>
            <w:tcW w:w="1418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2FA" w:rsidRDefault="004A52FA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23326" w:rsidRDefault="00B23326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9235F" w:rsidRDefault="0019235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382" w:rsidRDefault="004E6382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>по географии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/>
    <w:p w:rsidR="004E6382" w:rsidRDefault="004E6382"/>
    <w:sectPr w:rsidR="004E6382" w:rsidSect="001B15F4">
      <w:head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E7B" w:rsidRDefault="00B87E7B" w:rsidP="00DD07A2">
      <w:pPr>
        <w:spacing w:after="0" w:line="240" w:lineRule="auto"/>
      </w:pPr>
      <w:r>
        <w:separator/>
      </w:r>
    </w:p>
  </w:endnote>
  <w:endnote w:type="continuationSeparator" w:id="0">
    <w:p w:rsidR="00B87E7B" w:rsidRDefault="00B87E7B" w:rsidP="00DD0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E7B" w:rsidRDefault="00B87E7B" w:rsidP="00DD07A2">
      <w:pPr>
        <w:spacing w:after="0" w:line="240" w:lineRule="auto"/>
      </w:pPr>
      <w:r>
        <w:separator/>
      </w:r>
    </w:p>
  </w:footnote>
  <w:footnote w:type="continuationSeparator" w:id="0">
    <w:p w:rsidR="00B87E7B" w:rsidRDefault="00B87E7B" w:rsidP="00DD0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6199597"/>
      <w:docPartObj>
        <w:docPartGallery w:val="Page Numbers (Top of Page)"/>
        <w:docPartUnique/>
      </w:docPartObj>
    </w:sdtPr>
    <w:sdtEndPr/>
    <w:sdtContent>
      <w:p w:rsidR="004E6382" w:rsidRDefault="004E638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584">
          <w:rPr>
            <w:noProof/>
          </w:rPr>
          <w:t>2</w:t>
        </w:r>
        <w:r>
          <w:fldChar w:fldCharType="end"/>
        </w:r>
      </w:p>
    </w:sdtContent>
  </w:sdt>
  <w:p w:rsidR="004E6382" w:rsidRDefault="004E63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13706"/>
    <w:rsid w:val="00042298"/>
    <w:rsid w:val="000B27EA"/>
    <w:rsid w:val="000C7898"/>
    <w:rsid w:val="00112759"/>
    <w:rsid w:val="00121AF1"/>
    <w:rsid w:val="00145AE0"/>
    <w:rsid w:val="00160C28"/>
    <w:rsid w:val="0019235F"/>
    <w:rsid w:val="001944F5"/>
    <w:rsid w:val="001B15F4"/>
    <w:rsid w:val="0021380A"/>
    <w:rsid w:val="002420B9"/>
    <w:rsid w:val="00250C64"/>
    <w:rsid w:val="00290B8A"/>
    <w:rsid w:val="002924DE"/>
    <w:rsid w:val="002A2564"/>
    <w:rsid w:val="002A64AC"/>
    <w:rsid w:val="002E0223"/>
    <w:rsid w:val="002E60C0"/>
    <w:rsid w:val="002F7748"/>
    <w:rsid w:val="00395BF9"/>
    <w:rsid w:val="0042607D"/>
    <w:rsid w:val="00443C9F"/>
    <w:rsid w:val="004A52FA"/>
    <w:rsid w:val="004E5561"/>
    <w:rsid w:val="004E6382"/>
    <w:rsid w:val="00553752"/>
    <w:rsid w:val="00605AC5"/>
    <w:rsid w:val="00643B66"/>
    <w:rsid w:val="00691E64"/>
    <w:rsid w:val="00692C49"/>
    <w:rsid w:val="006B6DE2"/>
    <w:rsid w:val="0070450F"/>
    <w:rsid w:val="007634EF"/>
    <w:rsid w:val="00764646"/>
    <w:rsid w:val="00814546"/>
    <w:rsid w:val="00816DA9"/>
    <w:rsid w:val="00843028"/>
    <w:rsid w:val="00846DDB"/>
    <w:rsid w:val="00867C63"/>
    <w:rsid w:val="0088622D"/>
    <w:rsid w:val="008A397F"/>
    <w:rsid w:val="009055FD"/>
    <w:rsid w:val="00920FEC"/>
    <w:rsid w:val="00933C44"/>
    <w:rsid w:val="0094052F"/>
    <w:rsid w:val="009776C7"/>
    <w:rsid w:val="009C20C2"/>
    <w:rsid w:val="009D2460"/>
    <w:rsid w:val="00A233EA"/>
    <w:rsid w:val="00A6678D"/>
    <w:rsid w:val="00AA6584"/>
    <w:rsid w:val="00B23326"/>
    <w:rsid w:val="00B46FB4"/>
    <w:rsid w:val="00B71052"/>
    <w:rsid w:val="00B811BD"/>
    <w:rsid w:val="00B87795"/>
    <w:rsid w:val="00B87E7B"/>
    <w:rsid w:val="00BA08B1"/>
    <w:rsid w:val="00BB282E"/>
    <w:rsid w:val="00C41344"/>
    <w:rsid w:val="00CE3219"/>
    <w:rsid w:val="00D34589"/>
    <w:rsid w:val="00D345E2"/>
    <w:rsid w:val="00D45828"/>
    <w:rsid w:val="00D578EA"/>
    <w:rsid w:val="00DB2873"/>
    <w:rsid w:val="00DC43C9"/>
    <w:rsid w:val="00DD07A2"/>
    <w:rsid w:val="00DD3649"/>
    <w:rsid w:val="00E41412"/>
    <w:rsid w:val="00E555DD"/>
    <w:rsid w:val="00EB7E8F"/>
    <w:rsid w:val="00EF0882"/>
    <w:rsid w:val="00F04D7F"/>
    <w:rsid w:val="00F62984"/>
    <w:rsid w:val="00FB6177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7A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7A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7A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7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F9BA-06D3-47AA-B07B-07EACA2BE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12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77</cp:revision>
  <cp:lastPrinted>2019-10-28T16:21:00Z</cp:lastPrinted>
  <dcterms:created xsi:type="dcterms:W3CDTF">2019-03-28T06:49:00Z</dcterms:created>
  <dcterms:modified xsi:type="dcterms:W3CDTF">2020-11-18T06:30:00Z</dcterms:modified>
</cp:coreProperties>
</file>